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2CD3" w14:textId="77777777" w:rsidR="00C615AA" w:rsidRPr="00C615AA" w:rsidRDefault="00C615AA" w:rsidP="00C615AA">
      <w:pPr>
        <w:shd w:val="clear" w:color="auto" w:fill="FFFFFF"/>
        <w:spacing w:line="312" w:lineRule="atLeast"/>
        <w:outlineLvl w:val="0"/>
        <w:rPr>
          <w:rFonts w:ascii="Source Sans Pro" w:eastAsia="Times New Roman" w:hAnsi="Source Sans Pro" w:cs="Times New Roman"/>
          <w:color w:val="444444"/>
          <w:kern w:val="36"/>
          <w:sz w:val="63"/>
          <w:szCs w:val="63"/>
        </w:rPr>
      </w:pPr>
      <w:r w:rsidRPr="00C615AA">
        <w:rPr>
          <w:rFonts w:ascii="Source Sans Pro" w:eastAsia="Times New Roman" w:hAnsi="Source Sans Pro" w:cs="Times New Roman"/>
          <w:color w:val="444444"/>
          <w:kern w:val="36"/>
          <w:sz w:val="63"/>
          <w:szCs w:val="63"/>
        </w:rPr>
        <w:t>Area Assembly Schedule</w:t>
      </w:r>
    </w:p>
    <w:p w14:paraId="781C52C5" w14:textId="77777777" w:rsidR="00C615AA" w:rsidRPr="00C615AA" w:rsidRDefault="00C615AA" w:rsidP="00C615AA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  <w:r w:rsidRPr="00C615AA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Area Assembly</w:t>
      </w:r>
      <w:r w:rsidRPr="00C615AA">
        <w:rPr>
          <w:rFonts w:ascii="inherit" w:hAnsi="inherit" w:cs="Times New Roman"/>
          <w:color w:val="555555"/>
        </w:rPr>
        <w:t> (Al-Anon Members)</w:t>
      </w:r>
      <w:r w:rsidRPr="00C615AA">
        <w:rPr>
          <w:rFonts w:ascii="inherit" w:hAnsi="inherit" w:cs="Times New Roman"/>
          <w:color w:val="555555"/>
        </w:rPr>
        <w:br/>
        <w:t>Benedict Inn</w:t>
      </w:r>
      <w:r w:rsidRPr="00C615AA">
        <w:rPr>
          <w:rFonts w:ascii="inherit" w:hAnsi="inherit" w:cs="Times New Roman"/>
          <w:color w:val="555555"/>
        </w:rPr>
        <w:br/>
        <w:t>1402 Southern Avenue</w:t>
      </w:r>
      <w:r w:rsidRPr="00C615AA">
        <w:rPr>
          <w:rFonts w:ascii="inherit" w:hAnsi="inherit" w:cs="Times New Roman"/>
          <w:color w:val="555555"/>
        </w:rPr>
        <w:br/>
        <w:t>Beech Grove, IN 46107</w:t>
      </w:r>
      <w:r w:rsidRPr="00C615AA">
        <w:rPr>
          <w:rFonts w:ascii="inherit" w:hAnsi="inherit" w:cs="Times New Roman"/>
          <w:color w:val="555555"/>
        </w:rPr>
        <w:br/>
        <w:t>317-788-7581</w:t>
      </w:r>
    </w:p>
    <w:p w14:paraId="38254A8A" w14:textId="7D4911AA" w:rsidR="00BB6659" w:rsidRDefault="00C615AA" w:rsidP="008D025E">
      <w:pPr>
        <w:shd w:val="clear" w:color="auto" w:fill="FFFFFF"/>
        <w:spacing w:after="240" w:line="312" w:lineRule="atLeast"/>
        <w:rPr>
          <w:rFonts w:ascii="inherit" w:hAnsi="inherit" w:cs="Times New Roman"/>
          <w:color w:val="555555"/>
        </w:rPr>
      </w:pPr>
      <w:r w:rsidRPr="00C615AA">
        <w:rPr>
          <w:rFonts w:ascii="inherit" w:hAnsi="inherit" w:cs="Times New Roman"/>
          <w:color w:val="555555"/>
        </w:rPr>
        <w:t>Registration: 9:00 – 10:00 am</w:t>
      </w:r>
      <w:r w:rsidRPr="00C615AA">
        <w:rPr>
          <w:rFonts w:ascii="inherit" w:hAnsi="inherit" w:cs="Times New Roman"/>
          <w:color w:val="555555"/>
        </w:rPr>
        <w:br/>
        <w:t>Orientation: 9:30 – 10:15 am</w:t>
      </w:r>
      <w:r w:rsidRPr="00C615AA">
        <w:rPr>
          <w:rFonts w:ascii="inherit" w:hAnsi="inherit" w:cs="Times New Roman"/>
          <w:color w:val="555555"/>
        </w:rPr>
        <w:br/>
        <w:t>Assembly: 10:15 am – 3:00 pm</w:t>
      </w:r>
    </w:p>
    <w:p w14:paraId="78DC1158" w14:textId="79845E71" w:rsidR="00EC6637" w:rsidRDefault="00EC6637" w:rsidP="00EC6637">
      <w:pPr>
        <w:rPr>
          <w:rFonts w:ascii="Times New Roman" w:eastAsia="Times New Roman" w:hAnsi="Times New Roman" w:cs="Times New Roman"/>
        </w:rPr>
      </w:pPr>
      <w:r w:rsidRPr="00EC6637">
        <w:rPr>
          <w:rFonts w:ascii="Times New Roman" w:eastAsia="Times New Roman" w:hAnsi="Times New Roman" w:cs="Times New Roman"/>
          <w:b/>
        </w:rPr>
        <w:t>July 8, 2017 is an extended Assembly*</w:t>
      </w:r>
      <w:r w:rsidRPr="00EC6637">
        <w:rPr>
          <w:rFonts w:ascii="Times New Roman" w:eastAsia="Times New Roman" w:hAnsi="Times New Roman" w:cs="Times New Roman"/>
        </w:rPr>
        <w:br/>
        <w:t>Registration: 8:30 – 9:30 am</w:t>
      </w:r>
      <w:r w:rsidRPr="00EC6637">
        <w:rPr>
          <w:rFonts w:ascii="Times New Roman" w:eastAsia="Times New Roman" w:hAnsi="Times New Roman" w:cs="Times New Roman"/>
        </w:rPr>
        <w:br/>
        <w:t>Orientation: 9:00 – 9:30 am and 12:15 – 12:45 pm</w:t>
      </w:r>
      <w:r w:rsidRPr="00EC6637">
        <w:rPr>
          <w:rFonts w:ascii="Times New Roman" w:eastAsia="Times New Roman" w:hAnsi="Times New Roman" w:cs="Times New Roman"/>
        </w:rPr>
        <w:br/>
        <w:t>Assembly: 9:45 am – 4:30 pm</w:t>
      </w:r>
    </w:p>
    <w:p w14:paraId="45C1754B" w14:textId="77777777" w:rsidR="00EC6637" w:rsidRPr="00EC6637" w:rsidRDefault="00EC6637" w:rsidP="00EC6637">
      <w:pPr>
        <w:rPr>
          <w:rFonts w:ascii="Times New Roman" w:eastAsia="Times New Roman" w:hAnsi="Times New Roman" w:cs="Times New Roman"/>
        </w:rPr>
      </w:pPr>
    </w:p>
    <w:p w14:paraId="09A97464" w14:textId="28FB24DA" w:rsidR="00BB6659" w:rsidRDefault="00BB6659" w:rsidP="00C615AA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  <w:r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2017</w:t>
      </w:r>
      <w:r w:rsidRPr="00C615AA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 Area Assembly Dates</w:t>
      </w:r>
      <w:r w:rsidRPr="00C615AA">
        <w:rPr>
          <w:rFonts w:ascii="inherit" w:hAnsi="inherit" w:cs="Times New Roman"/>
          <w:color w:val="555555"/>
          <w:u w:val="single"/>
          <w:bdr w:val="none" w:sz="0" w:space="0" w:color="auto" w:frame="1"/>
        </w:rPr>
        <w:t> </w:t>
      </w:r>
      <w:bookmarkStart w:id="0" w:name="_GoBack"/>
      <w:bookmarkEnd w:id="0"/>
      <w:r>
        <w:rPr>
          <w:rFonts w:ascii="inherit" w:hAnsi="inherit" w:cs="Times New Roman"/>
          <w:color w:val="555555"/>
        </w:rPr>
        <w:br/>
        <w:t>March 4th</w:t>
      </w:r>
      <w:r w:rsidRPr="00C615AA">
        <w:rPr>
          <w:rFonts w:ascii="inherit" w:hAnsi="inherit" w:cs="Times New Roman"/>
          <w:color w:val="555555"/>
        </w:rPr>
        <w:t> • July</w:t>
      </w:r>
      <w:r>
        <w:rPr>
          <w:rFonts w:ascii="inherit" w:hAnsi="inherit" w:cs="Times New Roman"/>
          <w:color w:val="555555"/>
        </w:rPr>
        <w:t xml:space="preserve"> 8</w:t>
      </w:r>
      <w:r w:rsidRPr="00EC6637">
        <w:rPr>
          <w:rFonts w:ascii="inherit" w:hAnsi="inherit" w:cs="Times New Roman"/>
          <w:color w:val="555555"/>
          <w:vertAlign w:val="superscript"/>
        </w:rPr>
        <w:t>th</w:t>
      </w:r>
      <w:r>
        <w:rPr>
          <w:rFonts w:ascii="inherit" w:hAnsi="inherit" w:cs="Times New Roman"/>
          <w:color w:val="555555"/>
        </w:rPr>
        <w:t> • November 1</w:t>
      </w:r>
      <w:r w:rsidR="007A3A38">
        <w:rPr>
          <w:rFonts w:ascii="inherit" w:hAnsi="inherit" w:cs="Times New Roman"/>
          <w:color w:val="555555"/>
        </w:rPr>
        <w:t>1th</w:t>
      </w:r>
    </w:p>
    <w:p w14:paraId="71177BC1" w14:textId="77777777" w:rsidR="00CE0A76" w:rsidRDefault="00CE0A76" w:rsidP="00C615AA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</w:p>
    <w:p w14:paraId="0C8F4F73" w14:textId="77777777" w:rsidR="00AD6181" w:rsidRPr="00AD6181" w:rsidRDefault="006D229D" w:rsidP="00AD6181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  <w:r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2018</w:t>
      </w:r>
      <w:r w:rsidRPr="00C615AA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 Area Assembly Dates</w:t>
      </w:r>
      <w:r w:rsidRPr="00C615AA">
        <w:rPr>
          <w:rFonts w:ascii="inherit" w:hAnsi="inherit" w:cs="Times New Roman"/>
          <w:color w:val="555555"/>
          <w:u w:val="single"/>
          <w:bdr w:val="none" w:sz="0" w:space="0" w:color="auto" w:frame="1"/>
        </w:rPr>
        <w:t> </w:t>
      </w:r>
      <w:r w:rsidR="00AD6181">
        <w:rPr>
          <w:rFonts w:ascii="inherit" w:hAnsi="inherit" w:cs="Times New Roman"/>
          <w:color w:val="555555"/>
        </w:rPr>
        <w:br/>
      </w:r>
      <w:r w:rsidR="00AD6181" w:rsidRPr="00AD6181">
        <w:rPr>
          <w:rFonts w:ascii="inherit" w:hAnsi="inherit" w:cs="Times New Roman"/>
          <w:color w:val="555555"/>
        </w:rPr>
        <w:t>March 10th • July 14th • November 10th</w:t>
      </w:r>
    </w:p>
    <w:p w14:paraId="298B0AF0" w14:textId="5C582D63" w:rsidR="006D229D" w:rsidRDefault="006D229D" w:rsidP="00C615AA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</w:p>
    <w:p w14:paraId="43063FCB" w14:textId="77777777" w:rsidR="00082E76" w:rsidRDefault="00082E76"/>
    <w:p w14:paraId="1A766764" w14:textId="77777777" w:rsidR="00B45126" w:rsidRDefault="00EC6637">
      <w:r>
        <w:rPr>
          <w:rFonts w:ascii="Source Sans Pro" w:eastAsia="Times New Roman" w:hAnsi="Source Sans Pro" w:cs="Times New Roman"/>
          <w:color w:val="555555"/>
        </w:rPr>
        <w:pict w14:anchorId="0390C4CD">
          <v:rect id="_x0000_i1025" style="width:0;height:.75pt" o:hralign="center" o:hrstd="t" o:hr="t" fillcolor="#aaa" stroked="f"/>
        </w:pict>
      </w:r>
    </w:p>
    <w:p w14:paraId="4B6923A5" w14:textId="77777777" w:rsidR="00B45126" w:rsidRDefault="00B45126"/>
    <w:p w14:paraId="1B895340" w14:textId="77777777" w:rsidR="00C615AA" w:rsidRDefault="00C615AA" w:rsidP="00C615AA">
      <w:pPr>
        <w:pStyle w:val="Heading1"/>
        <w:shd w:val="clear" w:color="auto" w:fill="FFFFFF"/>
        <w:spacing w:before="0" w:beforeAutospacing="0" w:after="0" w:afterAutospacing="0" w:line="312" w:lineRule="atLeast"/>
        <w:rPr>
          <w:rFonts w:ascii="Source Sans Pro" w:eastAsia="Times New Roman" w:hAnsi="Source Sans Pro" w:cs="Times New Roman"/>
          <w:b w:val="0"/>
          <w:bCs w:val="0"/>
          <w:color w:val="444444"/>
          <w:sz w:val="63"/>
          <w:szCs w:val="63"/>
        </w:rPr>
      </w:pPr>
      <w:r>
        <w:rPr>
          <w:rFonts w:ascii="Source Sans Pro" w:eastAsia="Times New Roman" w:hAnsi="Source Sans Pro" w:cs="Times New Roman"/>
          <w:b w:val="0"/>
          <w:bCs w:val="0"/>
          <w:color w:val="444444"/>
          <w:sz w:val="63"/>
          <w:szCs w:val="63"/>
        </w:rPr>
        <w:t>AWSC Schedule</w:t>
      </w:r>
    </w:p>
    <w:p w14:paraId="7E4B7DB6" w14:textId="77777777" w:rsidR="00C615AA" w:rsidRDefault="00C615AA" w:rsidP="00C615AA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inherit" w:hAnsi="inherit" w:hint="eastAsia"/>
          <w:color w:val="555555"/>
          <w:sz w:val="24"/>
          <w:szCs w:val="24"/>
        </w:rPr>
      </w:pPr>
      <w:r>
        <w:rPr>
          <w:rStyle w:val="Strong"/>
          <w:rFonts w:ascii="inherit" w:hAnsi="inherit"/>
          <w:color w:val="555555"/>
          <w:sz w:val="24"/>
          <w:szCs w:val="24"/>
          <w:u w:val="single"/>
          <w:bdr w:val="none" w:sz="0" w:space="0" w:color="auto" w:frame="1"/>
        </w:rPr>
        <w:t>AWSC</w:t>
      </w:r>
      <w:r>
        <w:rPr>
          <w:rStyle w:val="apple-converted-space"/>
          <w:rFonts w:ascii="inherit" w:hAnsi="inherit"/>
          <w:color w:val="555555"/>
          <w:sz w:val="24"/>
          <w:szCs w:val="24"/>
        </w:rPr>
        <w:t> </w:t>
      </w:r>
      <w:r>
        <w:rPr>
          <w:rFonts w:ascii="inherit" w:hAnsi="inherit"/>
          <w:color w:val="555555"/>
          <w:sz w:val="24"/>
          <w:szCs w:val="24"/>
        </w:rPr>
        <w:t>(Area Officers, Coordinators, District Representatives &amp; Past Delegates)</w:t>
      </w:r>
      <w:r>
        <w:rPr>
          <w:rFonts w:ascii="inherit" w:hAnsi="inherit"/>
          <w:color w:val="555555"/>
          <w:sz w:val="24"/>
          <w:szCs w:val="24"/>
        </w:rPr>
        <w:br/>
        <w:t>Carvel Club</w:t>
      </w:r>
      <w:r>
        <w:rPr>
          <w:rFonts w:ascii="inherit" w:hAnsi="inherit"/>
          <w:color w:val="555555"/>
          <w:sz w:val="24"/>
          <w:szCs w:val="24"/>
        </w:rPr>
        <w:br/>
        <w:t>4627 Carvel Avenue</w:t>
      </w:r>
      <w:r>
        <w:rPr>
          <w:rFonts w:ascii="inherit" w:hAnsi="inherit"/>
          <w:color w:val="555555"/>
          <w:sz w:val="24"/>
          <w:szCs w:val="24"/>
        </w:rPr>
        <w:br/>
        <w:t>Indianapolis, IN 46205</w:t>
      </w:r>
    </w:p>
    <w:p w14:paraId="4285A46B" w14:textId="44B879DF" w:rsidR="00B45126" w:rsidRPr="00420817" w:rsidRDefault="00C615AA" w:rsidP="00420817">
      <w:pPr>
        <w:pStyle w:val="NormalWeb"/>
        <w:shd w:val="clear" w:color="auto" w:fill="FFFFFF"/>
        <w:spacing w:before="0" w:beforeAutospacing="0" w:after="240" w:afterAutospacing="0" w:line="312" w:lineRule="atLeast"/>
        <w:rPr>
          <w:rFonts w:ascii="inherit" w:hAnsi="inherit" w:hint="eastAsia"/>
          <w:color w:val="555555"/>
          <w:sz w:val="24"/>
          <w:szCs w:val="24"/>
        </w:rPr>
      </w:pPr>
      <w:r>
        <w:rPr>
          <w:rFonts w:ascii="inherit" w:hAnsi="inherit"/>
          <w:color w:val="555555"/>
          <w:sz w:val="24"/>
          <w:szCs w:val="24"/>
        </w:rPr>
        <w:t>10:00 am – 4:00 pm</w:t>
      </w:r>
    </w:p>
    <w:p w14:paraId="130150AF" w14:textId="7B8D7787" w:rsidR="00C23F85" w:rsidRDefault="00C23F85" w:rsidP="00C23F85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inherit" w:hAnsi="inherit" w:hint="eastAsia"/>
          <w:color w:val="555555"/>
          <w:sz w:val="24"/>
          <w:szCs w:val="24"/>
        </w:rPr>
      </w:pPr>
      <w:r>
        <w:rPr>
          <w:rStyle w:val="Strong"/>
          <w:rFonts w:ascii="inherit" w:hAnsi="inherit"/>
          <w:color w:val="555555"/>
          <w:sz w:val="24"/>
          <w:szCs w:val="24"/>
          <w:u w:val="single"/>
          <w:bdr w:val="none" w:sz="0" w:space="0" w:color="auto" w:frame="1"/>
        </w:rPr>
        <w:t>2017 AWSC Dates</w:t>
      </w:r>
      <w:r>
        <w:rPr>
          <w:rStyle w:val="apple-converted-space"/>
          <w:rFonts w:ascii="inherit" w:hAnsi="inherit"/>
          <w:color w:val="555555"/>
          <w:sz w:val="24"/>
          <w:szCs w:val="24"/>
          <w:u w:val="single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24"/>
          <w:szCs w:val="24"/>
        </w:rPr>
        <w:br/>
        <w:t>January 28th • June 3rd • September 2</w:t>
      </w:r>
      <w:r w:rsidR="007A3A38">
        <w:rPr>
          <w:rFonts w:ascii="inherit" w:hAnsi="inherit"/>
          <w:color w:val="555555"/>
          <w:sz w:val="24"/>
          <w:szCs w:val="24"/>
        </w:rPr>
        <w:t>3rd</w:t>
      </w:r>
    </w:p>
    <w:p w14:paraId="74284B3B" w14:textId="77777777" w:rsidR="00420817" w:rsidRDefault="00420817" w:rsidP="00C23F85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inherit" w:hAnsi="inherit" w:hint="eastAsia"/>
          <w:color w:val="555555"/>
          <w:sz w:val="24"/>
          <w:szCs w:val="24"/>
        </w:rPr>
      </w:pPr>
    </w:p>
    <w:p w14:paraId="20003B45" w14:textId="77777777" w:rsidR="00AD6181" w:rsidRPr="00AD6181" w:rsidRDefault="00861116" w:rsidP="00AD6181">
      <w:pPr>
        <w:pStyle w:val="NormalWeb"/>
        <w:shd w:val="clear" w:color="auto" w:fill="FFFFFF"/>
        <w:spacing w:line="312" w:lineRule="atLeast"/>
        <w:rPr>
          <w:rFonts w:ascii="inherit" w:hAnsi="inherit" w:hint="eastAsia"/>
          <w:color w:val="555555"/>
        </w:rPr>
      </w:pPr>
      <w:r>
        <w:rPr>
          <w:rStyle w:val="Strong"/>
          <w:rFonts w:ascii="inherit" w:hAnsi="inherit"/>
          <w:color w:val="555555"/>
          <w:sz w:val="24"/>
          <w:szCs w:val="24"/>
          <w:u w:val="single"/>
          <w:bdr w:val="none" w:sz="0" w:space="0" w:color="auto" w:frame="1"/>
        </w:rPr>
        <w:t>2018</w:t>
      </w:r>
      <w:r w:rsidR="00420817">
        <w:rPr>
          <w:rStyle w:val="Strong"/>
          <w:rFonts w:ascii="inherit" w:hAnsi="inherit"/>
          <w:color w:val="555555"/>
          <w:sz w:val="24"/>
          <w:szCs w:val="24"/>
          <w:u w:val="single"/>
          <w:bdr w:val="none" w:sz="0" w:space="0" w:color="auto" w:frame="1"/>
        </w:rPr>
        <w:t xml:space="preserve"> AWSC Dates</w:t>
      </w:r>
      <w:r w:rsidR="00420817">
        <w:rPr>
          <w:rStyle w:val="apple-converted-space"/>
          <w:rFonts w:ascii="inherit" w:hAnsi="inherit"/>
          <w:color w:val="555555"/>
          <w:sz w:val="24"/>
          <w:szCs w:val="24"/>
          <w:u w:val="single"/>
          <w:bdr w:val="none" w:sz="0" w:space="0" w:color="auto" w:frame="1"/>
        </w:rPr>
        <w:t> </w:t>
      </w:r>
      <w:r w:rsidR="00420817">
        <w:rPr>
          <w:rFonts w:ascii="inherit" w:hAnsi="inherit"/>
          <w:color w:val="555555"/>
          <w:sz w:val="24"/>
          <w:szCs w:val="24"/>
        </w:rPr>
        <w:br/>
      </w:r>
      <w:r w:rsidR="00AD6181" w:rsidRPr="00AD6181">
        <w:rPr>
          <w:rFonts w:ascii="inherit" w:hAnsi="inherit"/>
          <w:color w:val="555555"/>
        </w:rPr>
        <w:t>January 27th • June 2nd • September 22rd</w:t>
      </w:r>
    </w:p>
    <w:p w14:paraId="1795E1D3" w14:textId="6A410495" w:rsidR="00420817" w:rsidRDefault="00420817" w:rsidP="0042081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inherit" w:hAnsi="inherit" w:hint="eastAsia"/>
          <w:color w:val="555555"/>
          <w:sz w:val="24"/>
          <w:szCs w:val="24"/>
        </w:rPr>
      </w:pPr>
    </w:p>
    <w:p w14:paraId="48DB13DD" w14:textId="77777777" w:rsidR="00420817" w:rsidRDefault="00420817" w:rsidP="00C23F85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inherit" w:hAnsi="inherit" w:hint="eastAsia"/>
          <w:color w:val="555555"/>
          <w:sz w:val="24"/>
          <w:szCs w:val="24"/>
        </w:rPr>
      </w:pPr>
    </w:p>
    <w:p w14:paraId="07BDAF78" w14:textId="77777777" w:rsidR="00C23F85" w:rsidRDefault="00C23F85"/>
    <w:p w14:paraId="1C016C5F" w14:textId="77777777" w:rsidR="00B45126" w:rsidRDefault="00B45126"/>
    <w:p w14:paraId="7DA747A2" w14:textId="77777777" w:rsidR="00B45126" w:rsidRDefault="00B45126"/>
    <w:p w14:paraId="15740ADD" w14:textId="77777777" w:rsidR="00B45126" w:rsidRDefault="00B45126">
      <w:pPr>
        <w:rPr>
          <w:rFonts w:ascii="Source Sans Pro" w:eastAsia="Times New Roman" w:hAnsi="Source Sans Pro" w:cs="Times New Roman"/>
          <w:color w:val="444444"/>
          <w:kern w:val="36"/>
          <w:sz w:val="63"/>
          <w:szCs w:val="63"/>
        </w:rPr>
      </w:pPr>
      <w:r>
        <w:rPr>
          <w:rFonts w:ascii="Source Sans Pro" w:eastAsia="Times New Roman" w:hAnsi="Source Sans Pro" w:cs="Times New Roman"/>
          <w:color w:val="444444"/>
          <w:kern w:val="36"/>
          <w:sz w:val="63"/>
          <w:szCs w:val="63"/>
        </w:rPr>
        <w:br w:type="page"/>
      </w:r>
    </w:p>
    <w:p w14:paraId="1FD18140" w14:textId="60913E9E" w:rsidR="00B45126" w:rsidRPr="000D170F" w:rsidRDefault="000D170F" w:rsidP="00B45126">
      <w:pPr>
        <w:shd w:val="clear" w:color="auto" w:fill="FFFFFF"/>
        <w:spacing w:line="312" w:lineRule="atLeast"/>
        <w:outlineLvl w:val="0"/>
        <w:rPr>
          <w:rFonts w:ascii="Source Sans Pro" w:eastAsia="Times New Roman" w:hAnsi="Source Sans Pro" w:cs="Times New Roman"/>
          <w:color w:val="444444"/>
          <w:kern w:val="36"/>
          <w:sz w:val="60"/>
          <w:szCs w:val="60"/>
        </w:rPr>
      </w:pPr>
      <w:r w:rsidRPr="000D170F">
        <w:rPr>
          <w:rFonts w:ascii="Source Sans Pro" w:eastAsia="Times New Roman" w:hAnsi="Source Sans Pro" w:cs="Times New Roman"/>
          <w:color w:val="444444"/>
          <w:kern w:val="36"/>
          <w:sz w:val="60"/>
          <w:szCs w:val="60"/>
        </w:rPr>
        <w:lastRenderedPageBreak/>
        <w:t>Indianapolis Information Services</w:t>
      </w:r>
      <w:r w:rsidR="00B45126" w:rsidRPr="000D170F">
        <w:rPr>
          <w:rFonts w:ascii="Source Sans Pro" w:eastAsia="Times New Roman" w:hAnsi="Source Sans Pro" w:cs="Times New Roman"/>
          <w:color w:val="444444"/>
          <w:kern w:val="36"/>
          <w:sz w:val="60"/>
          <w:szCs w:val="60"/>
        </w:rPr>
        <w:t xml:space="preserve"> Schedule</w:t>
      </w:r>
    </w:p>
    <w:p w14:paraId="43583A3C" w14:textId="770E166B" w:rsidR="00B45126" w:rsidRPr="00B45126" w:rsidRDefault="00F02AE1" w:rsidP="00B45126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  <w:r w:rsidRPr="00F02AE1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In</w:t>
      </w:r>
      <w:r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dianapolis Information Services 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Board of Trustees</w:t>
      </w:r>
      <w:r w:rsidR="00B45126" w:rsidRPr="00B45126">
        <w:rPr>
          <w:rFonts w:ascii="inherit" w:hAnsi="inherit" w:cs="Times New Roman"/>
          <w:color w:val="555555"/>
        </w:rPr>
        <w:t> (Board of Trustees Only)</w:t>
      </w:r>
      <w:r w:rsidR="00B45126" w:rsidRPr="00B45126">
        <w:rPr>
          <w:rFonts w:ascii="inherit" w:hAnsi="inherit" w:cs="Times New Roman"/>
          <w:color w:val="555555"/>
        </w:rPr>
        <w:br/>
        <w:t>Carvel Club</w:t>
      </w:r>
      <w:r w:rsidR="00B45126" w:rsidRPr="00B45126">
        <w:rPr>
          <w:rFonts w:ascii="inherit" w:hAnsi="inherit" w:cs="Times New Roman"/>
          <w:color w:val="555555"/>
        </w:rPr>
        <w:br/>
        <w:t>4627 Carvel Avenue</w:t>
      </w:r>
      <w:r w:rsidR="00B45126" w:rsidRPr="00B45126">
        <w:rPr>
          <w:rFonts w:ascii="inherit" w:hAnsi="inherit" w:cs="Times New Roman"/>
          <w:color w:val="555555"/>
        </w:rPr>
        <w:br/>
        <w:t>Indianapolis, IN 46205</w:t>
      </w:r>
    </w:p>
    <w:p w14:paraId="2ABEDC4D" w14:textId="77777777" w:rsidR="00B45126" w:rsidRPr="00B45126" w:rsidRDefault="00B45126" w:rsidP="00B45126">
      <w:pPr>
        <w:shd w:val="clear" w:color="auto" w:fill="FFFFFF"/>
        <w:spacing w:after="240" w:line="312" w:lineRule="atLeast"/>
        <w:rPr>
          <w:rFonts w:ascii="inherit" w:hAnsi="inherit" w:cs="Times New Roman" w:hint="eastAsia"/>
          <w:color w:val="555555"/>
        </w:rPr>
      </w:pPr>
      <w:r w:rsidRPr="00B45126">
        <w:rPr>
          <w:rFonts w:ascii="inherit" w:hAnsi="inherit" w:cs="Times New Roman"/>
          <w:color w:val="555555"/>
        </w:rPr>
        <w:t>10:00 am – 12:00 pm</w:t>
      </w:r>
    </w:p>
    <w:p w14:paraId="77163AE7" w14:textId="77777777" w:rsidR="00B45126" w:rsidRPr="00B45126" w:rsidRDefault="00B45126" w:rsidP="00B45126">
      <w:pPr>
        <w:shd w:val="clear" w:color="auto" w:fill="FFFFFF"/>
        <w:spacing w:after="240" w:line="312" w:lineRule="atLeast"/>
        <w:rPr>
          <w:rFonts w:ascii="inherit" w:hAnsi="inherit" w:cs="Times New Roman" w:hint="eastAsia"/>
          <w:color w:val="555555"/>
        </w:rPr>
      </w:pPr>
      <w:r w:rsidRPr="00B45126">
        <w:rPr>
          <w:rFonts w:ascii="inherit" w:hAnsi="inherit" w:cs="Times New Roman"/>
          <w:color w:val="555555"/>
        </w:rPr>
        <w:t>Board members are voting body of Trustees Meeting</w:t>
      </w:r>
    </w:p>
    <w:p w14:paraId="2ADEB451" w14:textId="497BDD3E" w:rsidR="00B45126" w:rsidRPr="00B45126" w:rsidRDefault="007A3A38" w:rsidP="00B45126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  <w:r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2017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 </w:t>
      </w:r>
      <w:r w:rsidRPr="007A3A38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In</w:t>
      </w:r>
      <w:r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dianapolis Information Services 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Board of Trustees Dates</w:t>
      </w:r>
      <w:r>
        <w:rPr>
          <w:rFonts w:ascii="inherit" w:hAnsi="inherit" w:cs="Times New Roman"/>
          <w:color w:val="555555"/>
        </w:rPr>
        <w:br/>
        <w:t>April 22nd</w:t>
      </w:r>
      <w:r w:rsidR="00D7168E">
        <w:rPr>
          <w:rFonts w:ascii="inherit" w:hAnsi="inherit" w:cs="Times New Roman"/>
          <w:color w:val="555555"/>
        </w:rPr>
        <w:t xml:space="preserve"> • August 19th • December 2nd</w:t>
      </w:r>
    </w:p>
    <w:p w14:paraId="3CB85FC4" w14:textId="77777777" w:rsidR="00B45126" w:rsidRPr="00B45126" w:rsidRDefault="00EC6637" w:rsidP="00B45126">
      <w:pPr>
        <w:shd w:val="clear" w:color="auto" w:fill="FFFFFF"/>
        <w:spacing w:after="240" w:line="312" w:lineRule="atLeast"/>
        <w:rPr>
          <w:rFonts w:ascii="Source Sans Pro" w:eastAsia="Times New Roman" w:hAnsi="Source Sans Pro" w:cs="Times New Roman"/>
          <w:color w:val="555555"/>
        </w:rPr>
      </w:pPr>
      <w:r>
        <w:rPr>
          <w:rFonts w:ascii="Source Sans Pro" w:eastAsia="Times New Roman" w:hAnsi="Source Sans Pro" w:cs="Times New Roman"/>
          <w:color w:val="555555"/>
        </w:rPr>
        <w:pict w14:anchorId="63DAA185">
          <v:rect id="_x0000_i1026" style="width:0;height:.75pt" o:hralign="center" o:hrstd="t" o:hr="t" fillcolor="#aaa" stroked="f"/>
        </w:pict>
      </w:r>
    </w:p>
    <w:p w14:paraId="083EC1F7" w14:textId="5F45E6F2" w:rsidR="00B45126" w:rsidRPr="00B45126" w:rsidRDefault="00F02AE1" w:rsidP="00B45126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  <w:r w:rsidRPr="00F02AE1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In</w:t>
      </w:r>
      <w:r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dianapolis Information Services 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Board of Trustees &amp; General </w:t>
      </w:r>
      <w:r w:rsidR="006E7922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Business 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Meetings</w:t>
      </w:r>
      <w:r w:rsidR="00B45126" w:rsidRPr="00B45126">
        <w:rPr>
          <w:rFonts w:ascii="inherit" w:hAnsi="inherit" w:cs="Times New Roman"/>
          <w:color w:val="555555"/>
        </w:rPr>
        <w:br/>
        <w:t>Carvel Club</w:t>
      </w:r>
      <w:r w:rsidR="00B45126" w:rsidRPr="00B45126">
        <w:rPr>
          <w:rFonts w:ascii="inherit" w:hAnsi="inherit" w:cs="Times New Roman"/>
          <w:color w:val="555555"/>
        </w:rPr>
        <w:br/>
        <w:t>4627 Carvel Avenue</w:t>
      </w:r>
      <w:r w:rsidR="00B45126" w:rsidRPr="00B45126">
        <w:rPr>
          <w:rFonts w:ascii="inherit" w:hAnsi="inherit" w:cs="Times New Roman"/>
          <w:color w:val="555555"/>
        </w:rPr>
        <w:br/>
        <w:t>Indianapolis, IN 46205</w:t>
      </w:r>
    </w:p>
    <w:p w14:paraId="6AA3D973" w14:textId="77777777" w:rsidR="00B45126" w:rsidRPr="00B45126" w:rsidRDefault="00B45126" w:rsidP="00B45126">
      <w:pPr>
        <w:shd w:val="clear" w:color="auto" w:fill="FFFFFF"/>
        <w:spacing w:after="240" w:line="312" w:lineRule="atLeast"/>
        <w:rPr>
          <w:rFonts w:ascii="inherit" w:hAnsi="inherit" w:cs="Times New Roman" w:hint="eastAsia"/>
          <w:color w:val="555555"/>
        </w:rPr>
      </w:pPr>
      <w:r w:rsidRPr="00B45126">
        <w:rPr>
          <w:rFonts w:ascii="inherit" w:hAnsi="inherit" w:cs="Times New Roman"/>
          <w:color w:val="555555"/>
        </w:rPr>
        <w:t>Board: 9:30 am –10:30 am</w:t>
      </w:r>
      <w:r w:rsidRPr="00B45126">
        <w:rPr>
          <w:rFonts w:ascii="inherit" w:hAnsi="inherit" w:cs="Times New Roman"/>
          <w:color w:val="555555"/>
        </w:rPr>
        <w:br/>
        <w:t>General: 10:30 am – Noon</w:t>
      </w:r>
    </w:p>
    <w:p w14:paraId="2AD9FDE0" w14:textId="77777777" w:rsidR="00B45126" w:rsidRPr="00B45126" w:rsidRDefault="00B45126" w:rsidP="00B45126">
      <w:pPr>
        <w:shd w:val="clear" w:color="auto" w:fill="FFFFFF"/>
        <w:spacing w:after="240" w:line="312" w:lineRule="atLeast"/>
        <w:rPr>
          <w:rFonts w:ascii="inherit" w:hAnsi="inherit" w:cs="Times New Roman" w:hint="eastAsia"/>
          <w:color w:val="555555"/>
        </w:rPr>
      </w:pPr>
      <w:r w:rsidRPr="00B45126">
        <w:rPr>
          <w:rFonts w:ascii="inherit" w:hAnsi="inherit" w:cs="Times New Roman"/>
          <w:color w:val="555555"/>
        </w:rPr>
        <w:t>GR’s are voting members of Business Meeting</w:t>
      </w:r>
      <w:r w:rsidRPr="00B45126">
        <w:rPr>
          <w:rFonts w:ascii="inherit" w:hAnsi="inherit" w:cs="Times New Roman"/>
          <w:color w:val="555555"/>
        </w:rPr>
        <w:br/>
        <w:t>Anyone in Al-Anon fellowship is welcome to attend these meetings!</w:t>
      </w:r>
    </w:p>
    <w:p w14:paraId="07ED3FD6" w14:textId="4303BB22" w:rsidR="00B45126" w:rsidRPr="00B45126" w:rsidRDefault="007A3A38" w:rsidP="00B45126">
      <w:pPr>
        <w:shd w:val="clear" w:color="auto" w:fill="FFFFFF"/>
        <w:spacing w:line="312" w:lineRule="atLeast"/>
        <w:rPr>
          <w:rFonts w:ascii="inherit" w:hAnsi="inherit" w:cs="Times New Roman" w:hint="eastAsia"/>
          <w:color w:val="555555"/>
        </w:rPr>
      </w:pPr>
      <w:r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2017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 </w:t>
      </w:r>
      <w:r w:rsidR="00F02AE1" w:rsidRPr="00F02AE1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Indianapolis Information Services 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>Board of Trustees &amp; General</w:t>
      </w:r>
      <w:r w:rsidR="006E7922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 Business</w:t>
      </w:r>
      <w:r w:rsidR="00B45126" w:rsidRPr="00B45126">
        <w:rPr>
          <w:rFonts w:ascii="inherit" w:hAnsi="inherit" w:cs="Times New Roman"/>
          <w:b/>
          <w:bCs/>
          <w:color w:val="555555"/>
          <w:u w:val="single"/>
          <w:bdr w:val="none" w:sz="0" w:space="0" w:color="auto" w:frame="1"/>
        </w:rPr>
        <w:t xml:space="preserve"> Meetings Dates</w:t>
      </w:r>
      <w:r w:rsidR="006E7922">
        <w:rPr>
          <w:rFonts w:ascii="inherit" w:hAnsi="inherit" w:cs="Times New Roman"/>
          <w:color w:val="555555"/>
        </w:rPr>
        <w:br/>
        <w:t>February 11th • June 17th • October 14</w:t>
      </w:r>
      <w:r w:rsidR="00B45126" w:rsidRPr="00B45126">
        <w:rPr>
          <w:rFonts w:ascii="inherit" w:hAnsi="inherit" w:cs="Times New Roman"/>
          <w:color w:val="555555"/>
        </w:rPr>
        <w:t>th</w:t>
      </w:r>
    </w:p>
    <w:p w14:paraId="33B6B6D4" w14:textId="77777777" w:rsidR="00B45126" w:rsidRDefault="00B45126"/>
    <w:sectPr w:rsidR="00B45126" w:rsidSect="000D1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A"/>
    <w:rsid w:val="00082E76"/>
    <w:rsid w:val="000D170F"/>
    <w:rsid w:val="00420817"/>
    <w:rsid w:val="006D229D"/>
    <w:rsid w:val="006E7922"/>
    <w:rsid w:val="007A3A38"/>
    <w:rsid w:val="00861116"/>
    <w:rsid w:val="008D025E"/>
    <w:rsid w:val="00A30F08"/>
    <w:rsid w:val="00A52853"/>
    <w:rsid w:val="00AD6181"/>
    <w:rsid w:val="00B45126"/>
    <w:rsid w:val="00BB6659"/>
    <w:rsid w:val="00C23F85"/>
    <w:rsid w:val="00C56414"/>
    <w:rsid w:val="00C615AA"/>
    <w:rsid w:val="00CE0A76"/>
    <w:rsid w:val="00D2155B"/>
    <w:rsid w:val="00D7168E"/>
    <w:rsid w:val="00EC6637"/>
    <w:rsid w:val="00F0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639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5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5A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15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15AA"/>
    <w:rPr>
      <w:b/>
      <w:bCs/>
    </w:rPr>
  </w:style>
  <w:style w:type="character" w:customStyle="1" w:styleId="apple-converted-space">
    <w:name w:val="apple-converted-space"/>
    <w:basedOn w:val="DefaultParagraphFont"/>
    <w:rsid w:val="00C6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Area Assembly Schedule</vt:lpstr>
      <vt:lpstr>AWSC Schedule</vt:lpstr>
      <vt:lpstr>Tri-District (8, 9 &amp; 10) Schedule</vt:lpstr>
    </vt:vector>
  </TitlesOfParts>
  <Company>Blackbaud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Hammer</dc:creator>
  <cp:keywords/>
  <dc:description/>
  <cp:lastModifiedBy>Kimberly Hammer</cp:lastModifiedBy>
  <cp:revision>15</cp:revision>
  <dcterms:created xsi:type="dcterms:W3CDTF">2016-12-28T13:55:00Z</dcterms:created>
  <dcterms:modified xsi:type="dcterms:W3CDTF">2017-03-11T21:15:00Z</dcterms:modified>
</cp:coreProperties>
</file>