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D6C0" w14:textId="77777777" w:rsidR="00DE5718" w:rsidRPr="00DE5718" w:rsidRDefault="00DE5718" w:rsidP="00DE5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DE571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Position Description</w:t>
      </w:r>
    </w:p>
    <w:p w14:paraId="00927E30" w14:textId="77777777" w:rsidR="00DE5718" w:rsidRPr="00DE5718" w:rsidRDefault="00DE5718" w:rsidP="00DE5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DE571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INDIANA AREA AL-ANON FAMILY GROUPS</w:t>
      </w:r>
    </w:p>
    <w:p w14:paraId="0EFFA36C" w14:textId="77777777" w:rsidR="00DE5718" w:rsidRPr="00DE5718" w:rsidRDefault="00DE5718" w:rsidP="00DE5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002D319E" w14:textId="06698CF1" w:rsidR="00DE5718" w:rsidRPr="00DE5718" w:rsidRDefault="00DE5718" w:rsidP="00DE5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</w:rPr>
      </w:pPr>
      <w:r w:rsidRPr="00DE571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POSITION NAME: 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Orientation</w:t>
      </w:r>
      <w:r w:rsidRPr="00DE571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Coordinator</w:t>
      </w:r>
    </w:p>
    <w:p w14:paraId="60D52F09" w14:textId="77777777" w:rsidR="00DE5718" w:rsidRPr="00DE5718" w:rsidRDefault="00DE5718" w:rsidP="00DE5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DE571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TERM LENGTH:  Three Years (Beginning January 1, after election of Area Chairperson)</w:t>
      </w:r>
    </w:p>
    <w:p w14:paraId="6D7A4A0B" w14:textId="77777777" w:rsidR="00DE5718" w:rsidRPr="00DE5718" w:rsidRDefault="00DE5718" w:rsidP="00DE5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07776968" w14:textId="2A796D46" w:rsidR="00DE5718" w:rsidRPr="00DE5718" w:rsidRDefault="00DE5718" w:rsidP="00DE5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DE571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DESCRIPTION:  An Al-Anon Member who has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5</w:t>
      </w:r>
      <w:r w:rsidRPr="00DE571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current and consecutive years of Al-Anon participation and is not also a member of Alcoholics Anonymous.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Preferably the Orientation Coordinator has previously been a District Representative (DR) or Area Coordinator. </w:t>
      </w:r>
      <w:r w:rsidRPr="00DE571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Orientation</w:t>
      </w:r>
      <w:r w:rsidRPr="00DE571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Coordinator votes at the Area World Service Committee (AWSC) meetings but not at Assemblies UNLESS he/she is also a Group Representative. The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Orientation</w:t>
      </w:r>
      <w:r w:rsidRPr="00DE571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Coordinator is appointed by the Area Chairperson.</w:t>
      </w:r>
    </w:p>
    <w:p w14:paraId="0B13735B" w14:textId="77777777" w:rsidR="00DE5718" w:rsidRPr="00DE5718" w:rsidRDefault="00DE5718" w:rsidP="00DE5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043D22DC" w14:textId="77777777" w:rsidR="00DE5718" w:rsidRPr="00DE5718" w:rsidRDefault="00DE5718" w:rsidP="00DE5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DE571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RESPONSIBLITIES:  </w:t>
      </w:r>
    </w:p>
    <w:p w14:paraId="386EF943" w14:textId="1E5328FF" w:rsidR="00DE5718" w:rsidRPr="005E69CB" w:rsidRDefault="00DE5718" w:rsidP="00DE57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DE5718">
        <w:rPr>
          <w:rFonts w:ascii="Times New Roman" w:eastAsia="Times New Roman" w:hAnsi="Times New Roman" w:cs="Times New Roman"/>
          <w:kern w:val="28"/>
          <w:sz w:val="24"/>
          <w:szCs w:val="24"/>
        </w:rPr>
        <w:t>Attends all AWSC meetings and Area Assemblies.</w:t>
      </w:r>
    </w:p>
    <w:p w14:paraId="77587BDA" w14:textId="6BBE2107" w:rsidR="005E69CB" w:rsidRPr="00DE5718" w:rsidRDefault="005E69CB" w:rsidP="00DE57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All orientations below may be conducted in person or by using the Area Zoom account.</w:t>
      </w:r>
    </w:p>
    <w:p w14:paraId="3B9055A3" w14:textId="1CE4A355" w:rsidR="00DE5718" w:rsidRPr="00DE5718" w:rsidRDefault="00DE5718" w:rsidP="00DE57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Conducts new Group Representative (GR) Orientation at Area Assemblies</w:t>
      </w:r>
      <w:r w:rsidR="00BB4969">
        <w:rPr>
          <w:rFonts w:ascii="Times New Roman" w:eastAsia="Times New Roman" w:hAnsi="Times New Roman" w:cs="Times New Roman"/>
          <w:kern w:val="28"/>
          <w:sz w:val="24"/>
          <w:szCs w:val="24"/>
        </w:rPr>
        <w:t>.</w:t>
      </w:r>
    </w:p>
    <w:p w14:paraId="5BDAA763" w14:textId="3C4E24C0" w:rsidR="00DE5718" w:rsidRPr="00BE4817" w:rsidRDefault="00DE5718" w:rsidP="00DE57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Arranges for </w:t>
      </w:r>
      <w:r w:rsidR="00BE4817">
        <w:rPr>
          <w:rFonts w:ascii="Times New Roman" w:eastAsia="Times New Roman" w:hAnsi="Times New Roman" w:cs="Times New Roman"/>
          <w:kern w:val="28"/>
          <w:sz w:val="24"/>
          <w:szCs w:val="24"/>
        </w:rPr>
        <w:t>new DR orientation at the 1</w:t>
      </w:r>
      <w:r w:rsidR="00BE4817" w:rsidRPr="00BE4817">
        <w:rPr>
          <w:rFonts w:ascii="Times New Roman" w:eastAsia="Times New Roman" w:hAnsi="Times New Roman" w:cs="Times New Roman"/>
          <w:kern w:val="28"/>
          <w:sz w:val="24"/>
          <w:szCs w:val="24"/>
          <w:vertAlign w:val="superscript"/>
        </w:rPr>
        <w:t>st</w:t>
      </w:r>
      <w:r w:rsidR="00BE481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AWSC after election of a new Area Chairperson or before a new DR attends AWSC after taking office</w:t>
      </w:r>
      <w:r w:rsidR="00BB4969">
        <w:rPr>
          <w:rFonts w:ascii="Times New Roman" w:eastAsia="Times New Roman" w:hAnsi="Times New Roman" w:cs="Times New Roman"/>
          <w:kern w:val="28"/>
          <w:sz w:val="24"/>
          <w:szCs w:val="24"/>
        </w:rPr>
        <w:t>.</w:t>
      </w:r>
    </w:p>
    <w:p w14:paraId="014B48E1" w14:textId="3D3F312B" w:rsidR="00BE4817" w:rsidRPr="00BE4817" w:rsidRDefault="00BE4817" w:rsidP="00BE48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Arranges for new Coordinator orientation at the 1</w:t>
      </w:r>
      <w:r w:rsidRPr="00BE4817">
        <w:rPr>
          <w:rFonts w:ascii="Times New Roman" w:eastAsia="Times New Roman" w:hAnsi="Times New Roman" w:cs="Times New Roman"/>
          <w:kern w:val="28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AWSC after election of a new Area Chairperson or before a new Coordinator attends AWSC after taking office</w:t>
      </w:r>
      <w:r w:rsidR="00BB4969">
        <w:rPr>
          <w:rFonts w:ascii="Times New Roman" w:eastAsia="Times New Roman" w:hAnsi="Times New Roman" w:cs="Times New Roman"/>
          <w:kern w:val="28"/>
          <w:sz w:val="24"/>
          <w:szCs w:val="24"/>
        </w:rPr>
        <w:t>.</w:t>
      </w:r>
    </w:p>
    <w:p w14:paraId="674F5CF6" w14:textId="790BAC54" w:rsidR="00BE4817" w:rsidRDefault="00BE4817" w:rsidP="00DE57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Coordinates with the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Alateen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Trainer to instruct new DRs on the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Alateen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requirements</w:t>
      </w:r>
      <w:r w:rsidR="00BF18F5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and AMIAS training for officers required to be an AMIAS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.</w:t>
      </w:r>
    </w:p>
    <w:p w14:paraId="0E53A40B" w14:textId="39057F8A" w:rsidR="00BE4817" w:rsidRDefault="00660E10" w:rsidP="00DE57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Arranges</w:t>
      </w:r>
      <w:r w:rsidR="00BE4817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training for </w:t>
      </w:r>
      <w:r w:rsidR="005E69C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online external storage </w:t>
      </w:r>
      <w:r w:rsidR="00BB496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for </w:t>
      </w:r>
      <w:r w:rsidR="005E69C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Area officers, </w:t>
      </w:r>
      <w:r w:rsidR="00BB496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DR</w:t>
      </w:r>
      <w:r w:rsidR="00D1024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’</w:t>
      </w:r>
      <w:r w:rsidR="00BB496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s</w:t>
      </w:r>
      <w:r w:rsidR="005E69C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, </w:t>
      </w:r>
      <w:r w:rsidR="00BB496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Coordinators</w:t>
      </w:r>
      <w:r w:rsidR="005E69C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, and Past Delegates</w:t>
      </w:r>
      <w:r w:rsidR="00BB496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on a yearly basis</w:t>
      </w:r>
      <w:r w:rsidR="005E69C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.</w:t>
      </w:r>
    </w:p>
    <w:p w14:paraId="3E0F8B94" w14:textId="0FAFBD08" w:rsidR="00BE4817" w:rsidRPr="00DE5718" w:rsidRDefault="00BE4817" w:rsidP="00BE481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5F3DD751" w14:textId="60B7B98C" w:rsidR="00084B4F" w:rsidRDefault="00084B4F"/>
    <w:p w14:paraId="23275443" w14:textId="36D85A3E" w:rsidR="00BB4969" w:rsidRDefault="00BB4969"/>
    <w:p w14:paraId="250AD670" w14:textId="2BD15F54" w:rsidR="00BB4969" w:rsidRDefault="00BB4969"/>
    <w:p w14:paraId="1A42EEC9" w14:textId="14CF639F" w:rsidR="00BB4969" w:rsidRDefault="00BB4969"/>
    <w:p w14:paraId="732D92FD" w14:textId="366CF802" w:rsidR="00BB4969" w:rsidRDefault="00BB4969"/>
    <w:p w14:paraId="0D73478F" w14:textId="1A8D02D5" w:rsidR="00BB4969" w:rsidRDefault="00BB4969"/>
    <w:p w14:paraId="2EB25C9A" w14:textId="0B9754C5" w:rsidR="00BB4969" w:rsidRDefault="00BB4969"/>
    <w:p w14:paraId="479BAE5B" w14:textId="3A7CBA04" w:rsidR="00BB4969" w:rsidRDefault="00BB4969"/>
    <w:p w14:paraId="5DF906F0" w14:textId="358C1D13" w:rsidR="00BB4969" w:rsidRDefault="00BB4969"/>
    <w:p w14:paraId="5B442D5B" w14:textId="618CD286" w:rsidR="00BB4969" w:rsidRDefault="00BB4969"/>
    <w:p w14:paraId="7275500B" w14:textId="198CAF62" w:rsidR="00BB4969" w:rsidRDefault="00BB4969"/>
    <w:p w14:paraId="4530FFF8" w14:textId="03D89DDF" w:rsidR="00BB4969" w:rsidRDefault="00BB4969"/>
    <w:p w14:paraId="282D2025" w14:textId="663704C1" w:rsidR="00BB4969" w:rsidRDefault="00BB4969"/>
    <w:p w14:paraId="74A26496" w14:textId="2C8D1C80" w:rsidR="00BB4969" w:rsidRDefault="00EB47D5">
      <w:r>
        <w:t>Approved 07/09/2022</w:t>
      </w:r>
    </w:p>
    <w:sectPr w:rsidR="00BB4969" w:rsidSect="00DE57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72E56"/>
    <w:multiLevelType w:val="hybridMultilevel"/>
    <w:tmpl w:val="FE861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1661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18"/>
    <w:rsid w:val="00084B4F"/>
    <w:rsid w:val="00102F68"/>
    <w:rsid w:val="005E69CB"/>
    <w:rsid w:val="00660E10"/>
    <w:rsid w:val="00BB4969"/>
    <w:rsid w:val="00BE4817"/>
    <w:rsid w:val="00BF18F5"/>
    <w:rsid w:val="00D1024B"/>
    <w:rsid w:val="00DE5718"/>
    <w:rsid w:val="00EB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AD65F"/>
  <w15:chartTrackingRefBased/>
  <w15:docId w15:val="{6AC99460-ABD3-4BDB-B819-9DCEF6A8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MariLee Worrell</dc:creator>
  <cp:keywords/>
  <dc:description/>
  <cp:lastModifiedBy>MariLee Worrell</cp:lastModifiedBy>
  <cp:revision>2</cp:revision>
  <cp:lastPrinted>2022-04-26T19:39:00Z</cp:lastPrinted>
  <dcterms:created xsi:type="dcterms:W3CDTF">2022-07-11T14:18:00Z</dcterms:created>
  <dcterms:modified xsi:type="dcterms:W3CDTF">2022-07-11T14:18:00Z</dcterms:modified>
</cp:coreProperties>
</file>