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3518" w14:textId="77777777" w:rsidR="00A730BB" w:rsidRDefault="00A730BB" w:rsidP="00A730BB">
      <w:pPr>
        <w:autoSpaceDE w:val="0"/>
        <w:autoSpaceDN w:val="0"/>
        <w:adjustRightInd w:val="0"/>
        <w:ind w:right="-15840"/>
        <w:jc w:val="center"/>
        <w:rPr>
          <w:rFonts w:ascii="Times New Roman" w:hAnsi="Times New Roman" w:cs="Times New Roman"/>
          <w:b/>
          <w:bCs/>
        </w:rPr>
      </w:pPr>
      <w:r>
        <w:rPr>
          <w:rFonts w:ascii="Times New Roman" w:hAnsi="Times New Roman" w:cs="Times New Roman"/>
          <w:b/>
          <w:bCs/>
        </w:rPr>
        <w:t xml:space="preserve">Position Description  </w:t>
      </w:r>
    </w:p>
    <w:p w14:paraId="414592BD" w14:textId="77777777" w:rsidR="00A730BB" w:rsidRDefault="00A730BB" w:rsidP="00A730BB">
      <w:pPr>
        <w:autoSpaceDE w:val="0"/>
        <w:autoSpaceDN w:val="0"/>
        <w:adjustRightInd w:val="0"/>
        <w:jc w:val="center"/>
        <w:rPr>
          <w:rFonts w:ascii="Times New Roman" w:hAnsi="Times New Roman" w:cs="Times New Roman"/>
          <w:b/>
          <w:bCs/>
        </w:rPr>
      </w:pPr>
      <w:r>
        <w:rPr>
          <w:rFonts w:ascii="Times New Roman" w:hAnsi="Times New Roman" w:cs="Times New Roman"/>
          <w:b/>
          <w:bCs/>
        </w:rPr>
        <w:t>INDIANA AREA AL-ANON FAMILY GROUPS</w:t>
      </w:r>
    </w:p>
    <w:p w14:paraId="251B3F45" w14:textId="77777777" w:rsidR="00A730BB" w:rsidRDefault="00A730BB" w:rsidP="00A730BB">
      <w:pPr>
        <w:autoSpaceDE w:val="0"/>
        <w:autoSpaceDN w:val="0"/>
        <w:adjustRightInd w:val="0"/>
        <w:rPr>
          <w:rFonts w:ascii="Times New Roman" w:hAnsi="Times New Roman" w:cs="Times New Roman"/>
        </w:rPr>
      </w:pPr>
    </w:p>
    <w:p w14:paraId="2156EF0B" w14:textId="77777777" w:rsidR="00A730BB" w:rsidRDefault="00A730BB" w:rsidP="00A730BB">
      <w:pPr>
        <w:autoSpaceDE w:val="0"/>
        <w:autoSpaceDN w:val="0"/>
        <w:adjustRightInd w:val="0"/>
        <w:rPr>
          <w:rFonts w:ascii="Times New Roman" w:hAnsi="Times New Roman" w:cs="Times New Roman"/>
          <w:b/>
          <w:bCs/>
        </w:rPr>
      </w:pPr>
      <w:r>
        <w:rPr>
          <w:rFonts w:ascii="Times New Roman" w:hAnsi="Times New Roman" w:cs="Times New Roman"/>
          <w:b/>
          <w:bCs/>
        </w:rPr>
        <w:t>POSITION TITLE:  Area Chairperson</w:t>
      </w:r>
    </w:p>
    <w:p w14:paraId="1F1D3C95" w14:textId="77777777" w:rsidR="00A730BB" w:rsidRDefault="00A730BB" w:rsidP="00A730BB">
      <w:pPr>
        <w:autoSpaceDE w:val="0"/>
        <w:autoSpaceDN w:val="0"/>
        <w:adjustRightInd w:val="0"/>
        <w:rPr>
          <w:rFonts w:ascii="Times New Roman" w:hAnsi="Times New Roman" w:cs="Times New Roman"/>
          <w:b/>
          <w:bCs/>
        </w:rPr>
      </w:pPr>
      <w:r>
        <w:rPr>
          <w:rFonts w:ascii="Times New Roman" w:hAnsi="Times New Roman" w:cs="Times New Roman"/>
          <w:b/>
          <w:bCs/>
        </w:rPr>
        <w:t>TERM LENGTH:  Three years (Beginning January 1, after election)</w:t>
      </w:r>
    </w:p>
    <w:p w14:paraId="3FA9F3D3" w14:textId="77777777" w:rsidR="00A730BB" w:rsidRDefault="00A730BB" w:rsidP="00A730BB">
      <w:pPr>
        <w:autoSpaceDE w:val="0"/>
        <w:autoSpaceDN w:val="0"/>
        <w:adjustRightInd w:val="0"/>
        <w:rPr>
          <w:rFonts w:ascii="Times New Roman" w:hAnsi="Times New Roman" w:cs="Times New Roman"/>
          <w:b/>
          <w:bCs/>
        </w:rPr>
      </w:pPr>
    </w:p>
    <w:p w14:paraId="75FBBB5E" w14:textId="77777777" w:rsidR="00A730BB" w:rsidRDefault="00A730BB" w:rsidP="00A730BB">
      <w:pPr>
        <w:autoSpaceDE w:val="0"/>
        <w:autoSpaceDN w:val="0"/>
        <w:adjustRightInd w:val="0"/>
        <w:rPr>
          <w:rFonts w:ascii="Times New Roman" w:hAnsi="Times New Roman" w:cs="Times New Roman"/>
          <w:b/>
          <w:bCs/>
        </w:rPr>
      </w:pPr>
      <w:r>
        <w:rPr>
          <w:rFonts w:ascii="Times New Roman" w:hAnsi="Times New Roman" w:cs="Times New Roman"/>
          <w:b/>
          <w:bCs/>
        </w:rPr>
        <w:t>DESCRIPTION:  An AWSC member</w:t>
      </w:r>
      <w:r>
        <w:rPr>
          <w:rFonts w:ascii="Times New Roman" w:hAnsi="Times New Roman" w:cs="Times New Roman"/>
          <w:b/>
          <w:bCs/>
          <w:color w:val="FF0000"/>
        </w:rPr>
        <w:t xml:space="preserve"> </w:t>
      </w:r>
      <w:r>
        <w:rPr>
          <w:rFonts w:ascii="Times New Roman" w:hAnsi="Times New Roman" w:cs="Times New Roman"/>
          <w:b/>
          <w:bCs/>
        </w:rPr>
        <w:t xml:space="preserve">(Past or Present) who has 5 current and consecutive years Al-Anon participation and is </w:t>
      </w:r>
      <w:proofErr w:type="gramStart"/>
      <w:r>
        <w:rPr>
          <w:rFonts w:ascii="Times New Roman" w:hAnsi="Times New Roman" w:cs="Times New Roman"/>
          <w:b/>
          <w:bCs/>
        </w:rPr>
        <w:t>not also</w:t>
      </w:r>
      <w:proofErr w:type="gramEnd"/>
      <w:r>
        <w:rPr>
          <w:rFonts w:ascii="Times New Roman" w:hAnsi="Times New Roman" w:cs="Times New Roman"/>
          <w:b/>
          <w:bCs/>
        </w:rPr>
        <w:t xml:space="preserve"> a member of Alcoholics Anonymous.  The Chairperson does not vote at the Area World Service Committee (AWSC) meetings nor at Area Assembly.  Primarily, the Chairperson plans all the agendas and conducts AWSC meetings and Area Assemblies in an orderly manner, using communication and cooperation as key elements to serve rather than to dictate.</w:t>
      </w:r>
    </w:p>
    <w:p w14:paraId="554FFD8F" w14:textId="77777777" w:rsidR="00A730BB" w:rsidRDefault="00A730BB" w:rsidP="00A730BB">
      <w:pPr>
        <w:autoSpaceDE w:val="0"/>
        <w:autoSpaceDN w:val="0"/>
        <w:adjustRightInd w:val="0"/>
        <w:rPr>
          <w:rFonts w:ascii="Times New Roman" w:hAnsi="Times New Roman" w:cs="Times New Roman"/>
        </w:rPr>
      </w:pPr>
    </w:p>
    <w:p w14:paraId="78BF2CE4" w14:textId="77777777" w:rsidR="00A730BB" w:rsidRDefault="00A730BB" w:rsidP="00A730BB">
      <w:pPr>
        <w:autoSpaceDE w:val="0"/>
        <w:autoSpaceDN w:val="0"/>
        <w:adjustRightInd w:val="0"/>
        <w:rPr>
          <w:rFonts w:ascii="Times New Roman" w:hAnsi="Times New Roman" w:cs="Times New Roman"/>
          <w:b/>
          <w:bCs/>
        </w:rPr>
      </w:pPr>
      <w:r>
        <w:rPr>
          <w:rFonts w:ascii="Times New Roman" w:hAnsi="Times New Roman" w:cs="Times New Roman"/>
          <w:b/>
          <w:bCs/>
        </w:rPr>
        <w:t>RESPONSIBILITIES:</w:t>
      </w:r>
    </w:p>
    <w:p w14:paraId="592A0DC7" w14:textId="6D31B2B2" w:rsidR="00A730BB" w:rsidRDefault="00A730BB" w:rsidP="00A730BB">
      <w:pPr>
        <w:numPr>
          <w:ilvl w:val="0"/>
          <w:numId w:val="1"/>
        </w:numPr>
        <w:tabs>
          <w:tab w:val="left" w:pos="720"/>
        </w:tabs>
        <w:autoSpaceDE w:val="0"/>
        <w:autoSpaceDN w:val="0"/>
        <w:adjustRightInd w:val="0"/>
        <w:rPr>
          <w:rFonts w:ascii="Times New Roman" w:hAnsi="Times New Roman" w:cs="Times New Roman"/>
          <w:strike/>
        </w:rPr>
      </w:pPr>
      <w:r>
        <w:rPr>
          <w:rFonts w:ascii="Times New Roman" w:hAnsi="Times New Roman" w:cs="Times New Roman"/>
        </w:rPr>
        <w:t xml:space="preserve">Prepares written agenda and makes copies available at Area Assembly. </w:t>
      </w:r>
    </w:p>
    <w:p w14:paraId="3D5F7B50" w14:textId="14AE49EC"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Conducts Election Assemblies.</w:t>
      </w:r>
    </w:p>
    <w:p w14:paraId="130A74BF" w14:textId="7D630C12"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Keeps a record of AWSC and Area Assembly Agendas to pass on to next Chairperson. </w:t>
      </w:r>
    </w:p>
    <w:p w14:paraId="132D7E35" w14:textId="4AB5A319"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Chairs AWSC and Area Assembly meetings.</w:t>
      </w:r>
    </w:p>
    <w:p w14:paraId="534F8148" w14:textId="4653BB8D"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Secures from the Recording Secretary the exact wording of all AWSC recommendations to be made to the Assembly so that the Chairperson can print them correctly and entirely on the Agenda for the Assembly.</w:t>
      </w:r>
    </w:p>
    <w:p w14:paraId="2C1F92AE" w14:textId="112845F6"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Writes an article for each </w:t>
      </w:r>
      <w:r>
        <w:rPr>
          <w:rFonts w:ascii="Times New Roman" w:hAnsi="Times New Roman" w:cs="Times New Roman"/>
          <w:i/>
          <w:iCs/>
        </w:rPr>
        <w:t>Lifelines</w:t>
      </w:r>
      <w:r>
        <w:rPr>
          <w:rFonts w:ascii="Times New Roman" w:hAnsi="Times New Roman" w:cs="Times New Roman"/>
        </w:rPr>
        <w:t xml:space="preserve"> issue.</w:t>
      </w:r>
    </w:p>
    <w:p w14:paraId="524AE9C9" w14:textId="04C79C89"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Submits itemized list of </w:t>
      </w:r>
      <w:proofErr w:type="gramStart"/>
      <w:r>
        <w:rPr>
          <w:rFonts w:ascii="Times New Roman" w:hAnsi="Times New Roman" w:cs="Times New Roman"/>
        </w:rPr>
        <w:t>expense</w:t>
      </w:r>
      <w:proofErr w:type="gramEnd"/>
      <w:r>
        <w:rPr>
          <w:rFonts w:ascii="Times New Roman" w:hAnsi="Times New Roman" w:cs="Times New Roman"/>
        </w:rPr>
        <w:t xml:space="preserve"> with receipts to the Treasurer.</w:t>
      </w:r>
    </w:p>
    <w:p w14:paraId="1EF7B64A" w14:textId="667FDCB0"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Keeps open communication with Area Assembly officers and other members of the AWSC, and encourages them to share and discuss their problems, concerns, and any unusual situations or expenditures regarding their </w:t>
      </w:r>
      <w:proofErr w:type="gramStart"/>
      <w:r>
        <w:rPr>
          <w:rFonts w:ascii="Times New Roman" w:hAnsi="Times New Roman" w:cs="Times New Roman"/>
        </w:rPr>
        <w:t>Area</w:t>
      </w:r>
      <w:proofErr w:type="gramEnd"/>
      <w:r>
        <w:rPr>
          <w:rFonts w:ascii="Times New Roman" w:hAnsi="Times New Roman" w:cs="Times New Roman"/>
        </w:rPr>
        <w:t xml:space="preserve"> responsibilities.</w:t>
      </w:r>
    </w:p>
    <w:p w14:paraId="2018E870" w14:textId="51E62FFA" w:rsidR="00A730BB" w:rsidRDefault="00A730BB" w:rsidP="00A730BB">
      <w:pPr>
        <w:numPr>
          <w:ilvl w:val="0"/>
          <w:numId w:val="1"/>
        </w:numPr>
        <w:tabs>
          <w:tab w:val="left" w:pos="720"/>
        </w:tabs>
        <w:autoSpaceDE w:val="0"/>
        <w:autoSpaceDN w:val="0"/>
        <w:adjustRightInd w:val="0"/>
        <w:rPr>
          <w:rFonts w:ascii="Times New Roman" w:hAnsi="Times New Roman" w:cs="Times New Roman"/>
          <w:strike/>
        </w:rPr>
      </w:pPr>
      <w:r>
        <w:rPr>
          <w:rFonts w:ascii="Times New Roman" w:hAnsi="Times New Roman" w:cs="Times New Roman"/>
        </w:rPr>
        <w:t>Appoints Policy Guidelines Committee to keep Area documentation up to date (including but not limited to, Coordinator Guidelines, officer descriptions, and Policy Manual).</w:t>
      </w:r>
    </w:p>
    <w:p w14:paraId="7699C2F6" w14:textId="45420A7A" w:rsidR="00A730BB" w:rsidRDefault="00A730BB" w:rsidP="00A730BB">
      <w:pPr>
        <w:numPr>
          <w:ilvl w:val="0"/>
          <w:numId w:val="1"/>
        </w:numPr>
        <w:tabs>
          <w:tab w:val="left" w:pos="720"/>
        </w:tabs>
        <w:autoSpaceDE w:val="0"/>
        <w:autoSpaceDN w:val="0"/>
        <w:adjustRightInd w:val="0"/>
        <w:rPr>
          <w:rFonts w:ascii="Times New Roman" w:hAnsi="Times New Roman" w:cs="Times New Roman"/>
          <w:strike/>
          <w:color w:val="FF0000"/>
        </w:rPr>
      </w:pPr>
      <w:r>
        <w:rPr>
          <w:rFonts w:ascii="Times New Roman" w:hAnsi="Times New Roman" w:cs="Times New Roman"/>
        </w:rPr>
        <w:t>Works closely with Area Delegate and Alternate Delegate/Chairperson on Area issues.</w:t>
      </w:r>
      <w:r>
        <w:rPr>
          <w:rFonts w:ascii="Times New Roman" w:hAnsi="Times New Roman" w:cs="Times New Roman"/>
          <w:strike/>
          <w:color w:val="FF0000"/>
        </w:rPr>
        <w:t xml:space="preserve"> </w:t>
      </w:r>
    </w:p>
    <w:p w14:paraId="03D95301" w14:textId="2ED7D17B"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Attends Indiana Area Al-Anon/Alateen Convention and participates as requested by Convention Committee. </w:t>
      </w:r>
    </w:p>
    <w:p w14:paraId="4351F5C0" w14:textId="2108DFBD" w:rsidR="00A730BB" w:rsidRDefault="00A730BB" w:rsidP="00A730BB">
      <w:pPr>
        <w:numPr>
          <w:ilvl w:val="0"/>
          <w:numId w:val="1"/>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Becomes certified as an Al-Anon Member Involved in Alateen Service. </w:t>
      </w:r>
    </w:p>
    <w:p w14:paraId="3A4D9CEB" w14:textId="6C4A790B" w:rsidR="00A730BB" w:rsidRDefault="00A730BB" w:rsidP="00A730BB">
      <w:pPr>
        <w:autoSpaceDE w:val="0"/>
        <w:autoSpaceDN w:val="0"/>
        <w:adjustRightInd w:val="0"/>
        <w:ind w:left="360" w:firstLine="360"/>
        <w:rPr>
          <w:rFonts w:ascii="Times New Roman" w:hAnsi="Times New Roman" w:cs="Times New Roman"/>
        </w:rPr>
      </w:pPr>
      <w:r>
        <w:rPr>
          <w:rFonts w:ascii="Times New Roman" w:hAnsi="Times New Roman" w:cs="Times New Roman"/>
        </w:rPr>
        <w:t>(See Area 17 Alateen Sponsorship Guidelines &amp; Alateen Behavioral Guidelines)</w:t>
      </w:r>
    </w:p>
    <w:p w14:paraId="78CD90A5" w14:textId="28606B62" w:rsidR="005165DA" w:rsidRPr="00CC5350" w:rsidRDefault="005165DA" w:rsidP="00A730BB">
      <w:pPr>
        <w:numPr>
          <w:ilvl w:val="0"/>
          <w:numId w:val="3"/>
        </w:numPr>
        <w:autoSpaceDE w:val="0"/>
        <w:autoSpaceDN w:val="0"/>
        <w:adjustRightInd w:val="0"/>
        <w:rPr>
          <w:rFonts w:ascii="Times New Roman" w:hAnsi="Times New Roman" w:cs="Times New Roman"/>
        </w:rPr>
      </w:pPr>
      <w:r w:rsidRPr="00CC5350">
        <w:rPr>
          <w:rFonts w:ascii="Times New Roman" w:hAnsi="Times New Roman" w:cs="Times New Roman"/>
        </w:rPr>
        <w:t xml:space="preserve">Responsible for </w:t>
      </w:r>
      <w:r w:rsidR="00FD06F9" w:rsidRPr="00CC5350">
        <w:rPr>
          <w:rFonts w:ascii="Times New Roman" w:hAnsi="Times New Roman" w:cs="Times New Roman"/>
        </w:rPr>
        <w:t>external storage personnel permissions and removals either by appointing someone to make the necessary corrections or making the changes personally.</w:t>
      </w:r>
    </w:p>
    <w:p w14:paraId="1485D9CB" w14:textId="4D70C6AC" w:rsidR="00A730BB" w:rsidRPr="005165DA" w:rsidRDefault="00A730BB" w:rsidP="00A730BB">
      <w:pPr>
        <w:numPr>
          <w:ilvl w:val="0"/>
          <w:numId w:val="3"/>
        </w:numPr>
        <w:autoSpaceDE w:val="0"/>
        <w:autoSpaceDN w:val="0"/>
        <w:adjustRightInd w:val="0"/>
        <w:rPr>
          <w:rFonts w:ascii="Times New Roman" w:hAnsi="Times New Roman" w:cs="Times New Roman"/>
        </w:rPr>
      </w:pPr>
      <w:r w:rsidRPr="005165DA">
        <w:rPr>
          <w:rFonts w:ascii="Times New Roman" w:hAnsi="Times New Roman" w:cs="Times New Roman"/>
        </w:rPr>
        <w:t>Appoints such Area Coordinators as the Area Assembly deems necessary.</w:t>
      </w:r>
    </w:p>
    <w:p w14:paraId="6E00FC9C" w14:textId="4288D2F7" w:rsidR="00A730BB" w:rsidRDefault="00A730BB" w:rsidP="00A730BB">
      <w:pPr>
        <w:numPr>
          <w:ilvl w:val="0"/>
          <w:numId w:val="3"/>
        </w:numPr>
        <w:tabs>
          <w:tab w:val="left" w:pos="720"/>
        </w:tabs>
        <w:autoSpaceDE w:val="0"/>
        <w:autoSpaceDN w:val="0"/>
        <w:adjustRightInd w:val="0"/>
        <w:rPr>
          <w:rFonts w:ascii="Times New Roman" w:hAnsi="Times New Roman" w:cs="Times New Roman"/>
        </w:rPr>
      </w:pPr>
      <w:r>
        <w:rPr>
          <w:rFonts w:ascii="Times New Roman" w:hAnsi="Times New Roman" w:cs="Times New Roman"/>
        </w:rPr>
        <w:t>Provides each Area Coordinator with the WSO guidelines and Area guidelines, if they exist, for their position.</w:t>
      </w:r>
    </w:p>
    <w:p w14:paraId="36E7F1E5" w14:textId="279E25CC" w:rsidR="00A730BB" w:rsidRDefault="00A730BB" w:rsidP="00A730BB">
      <w:pPr>
        <w:numPr>
          <w:ilvl w:val="0"/>
          <w:numId w:val="3"/>
        </w:numPr>
        <w:tabs>
          <w:tab w:val="left" w:pos="720"/>
        </w:tabs>
        <w:autoSpaceDE w:val="0"/>
        <w:autoSpaceDN w:val="0"/>
        <w:adjustRightInd w:val="0"/>
        <w:rPr>
          <w:rFonts w:ascii="Times New Roman" w:hAnsi="Times New Roman" w:cs="Times New Roman"/>
        </w:rPr>
      </w:pPr>
      <w:r>
        <w:rPr>
          <w:rFonts w:ascii="Times New Roman" w:hAnsi="Times New Roman" w:cs="Times New Roman"/>
        </w:rPr>
        <w:t xml:space="preserve">Appoints </w:t>
      </w:r>
      <w:proofErr w:type="spellStart"/>
      <w:r w:rsidR="003B3D5A">
        <w:rPr>
          <w:rFonts w:ascii="Times New Roman" w:hAnsi="Times New Roman" w:cs="Times New Roman"/>
        </w:rPr>
        <w:t>Thougt</w:t>
      </w:r>
      <w:proofErr w:type="spellEnd"/>
      <w:r w:rsidR="003B3D5A">
        <w:rPr>
          <w:rFonts w:ascii="Times New Roman" w:hAnsi="Times New Roman" w:cs="Times New Roman"/>
        </w:rPr>
        <w:t xml:space="preserve"> and Task Force</w:t>
      </w:r>
      <w:r>
        <w:rPr>
          <w:rFonts w:ascii="Times New Roman" w:hAnsi="Times New Roman" w:cs="Times New Roman"/>
        </w:rPr>
        <w:t xml:space="preserve"> committees as needed.</w:t>
      </w:r>
    </w:p>
    <w:p w14:paraId="23625F2B" w14:textId="119D808E" w:rsidR="00A730BB" w:rsidRDefault="00A730BB" w:rsidP="00A730BB">
      <w:pPr>
        <w:numPr>
          <w:ilvl w:val="0"/>
          <w:numId w:val="3"/>
        </w:numPr>
        <w:tabs>
          <w:tab w:val="left" w:pos="720"/>
        </w:tabs>
        <w:autoSpaceDE w:val="0"/>
        <w:autoSpaceDN w:val="0"/>
        <w:adjustRightInd w:val="0"/>
        <w:rPr>
          <w:rFonts w:ascii="Times New Roman" w:hAnsi="Times New Roman" w:cs="Times New Roman"/>
        </w:rPr>
      </w:pPr>
      <w:r>
        <w:rPr>
          <w:rFonts w:ascii="Times New Roman" w:hAnsi="Times New Roman" w:cs="Times New Roman"/>
        </w:rPr>
        <w:t>In the spirit of cooperation (Tradition 6), each January send the contact information for the Delegate, Chair, and Alternate Delegate/Chair to any Alcoholics Anonymous Area in Indiana.</w:t>
      </w:r>
    </w:p>
    <w:p w14:paraId="1D012116" w14:textId="41F8091E" w:rsidR="00875D77" w:rsidRPr="003B3D5A" w:rsidRDefault="009D22AD" w:rsidP="00875D77">
      <w:pPr>
        <w:numPr>
          <w:ilvl w:val="0"/>
          <w:numId w:val="3"/>
        </w:numPr>
        <w:tabs>
          <w:tab w:val="left" w:pos="720"/>
        </w:tabs>
        <w:autoSpaceDE w:val="0"/>
        <w:autoSpaceDN w:val="0"/>
        <w:adjustRightInd w:val="0"/>
      </w:pPr>
      <w:r w:rsidRPr="003B3D5A">
        <w:t>Fill</w:t>
      </w:r>
      <w:r w:rsidR="00875D77" w:rsidRPr="003B3D5A">
        <w:t xml:space="preserve"> out the Area World Service Committee Update Form for notifying the WSO of changes, whenever changes occur in the Area Officers, Coordinators, or District Representatives.</w:t>
      </w:r>
    </w:p>
    <w:p w14:paraId="3433CC42" w14:textId="24BC062E" w:rsidR="00687E2C" w:rsidRPr="00687E2C" w:rsidRDefault="00687E2C" w:rsidP="00687E2C">
      <w:pPr>
        <w:numPr>
          <w:ilvl w:val="0"/>
          <w:numId w:val="3"/>
        </w:numPr>
        <w:tabs>
          <w:tab w:val="left" w:pos="720"/>
        </w:tabs>
        <w:autoSpaceDE w:val="0"/>
        <w:autoSpaceDN w:val="0"/>
        <w:adjustRightInd w:val="0"/>
        <w:rPr>
          <w:rFonts w:ascii="Times New Roman" w:hAnsi="Times New Roman" w:cs="Times New Roman"/>
        </w:rPr>
      </w:pPr>
      <w:r>
        <w:rPr>
          <w:rFonts w:ascii="Times New Roman" w:hAnsi="Times New Roman" w:cs="Times New Roman"/>
        </w:rPr>
        <w:t>Relinquishes all other service positions during the term of office.</w:t>
      </w:r>
    </w:p>
    <w:p w14:paraId="12B18F72" w14:textId="6AFF20DB" w:rsidR="00A730BB" w:rsidRPr="00875D77" w:rsidRDefault="00A730BB" w:rsidP="00875D77">
      <w:pPr>
        <w:numPr>
          <w:ilvl w:val="0"/>
          <w:numId w:val="3"/>
        </w:numPr>
        <w:tabs>
          <w:tab w:val="left" w:pos="720"/>
        </w:tabs>
        <w:autoSpaceDE w:val="0"/>
        <w:autoSpaceDN w:val="0"/>
        <w:adjustRightInd w:val="0"/>
      </w:pPr>
      <w:r w:rsidRPr="00875D77">
        <w:t>Gives no opinion on candidates</w:t>
      </w:r>
      <w:r w:rsidRPr="00875D77">
        <w:rPr>
          <w:color w:val="FF0000"/>
        </w:rPr>
        <w:t xml:space="preserve"> </w:t>
      </w:r>
      <w:r w:rsidRPr="00875D77">
        <w:t>during nominations and elections.</w:t>
      </w:r>
    </w:p>
    <w:p w14:paraId="40D8C5A1" w14:textId="77777777" w:rsidR="00A730BB" w:rsidRDefault="00A730BB" w:rsidP="00E267A3">
      <w:pPr>
        <w:autoSpaceDE w:val="0"/>
        <w:autoSpaceDN w:val="0"/>
        <w:adjustRightInd w:val="0"/>
        <w:rPr>
          <w:rFonts w:ascii="Times New Roman" w:hAnsi="Times New Roman" w:cs="Times New Roman"/>
        </w:rPr>
      </w:pPr>
    </w:p>
    <w:p w14:paraId="57229AB0" w14:textId="34899C8E" w:rsidR="00A730BB" w:rsidRDefault="00A730BB" w:rsidP="00E267A3">
      <w:pPr>
        <w:autoSpaceDE w:val="0"/>
        <w:autoSpaceDN w:val="0"/>
        <w:adjustRightInd w:val="0"/>
        <w:rPr>
          <w:rFonts w:ascii="Times New Roman" w:hAnsi="Times New Roman" w:cs="Times New Roman"/>
        </w:rPr>
      </w:pPr>
      <w:r>
        <w:rPr>
          <w:rFonts w:ascii="Times New Roman" w:hAnsi="Times New Roman" w:cs="Times New Roman"/>
          <w:b/>
          <w:bCs/>
        </w:rPr>
        <w:t>REFERENCES</w:t>
      </w:r>
      <w:r>
        <w:rPr>
          <w:rFonts w:ascii="Times New Roman" w:hAnsi="Times New Roman" w:cs="Times New Roman"/>
        </w:rPr>
        <w:t>:  Al-Anon/Alateen Service Manual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3D5A" w:rsidRPr="003B3D5A">
        <w:rPr>
          <w:rFonts w:ascii="Times New Roman" w:hAnsi="Times New Roman" w:cs="Times New Roman"/>
        </w:rPr>
        <w:t>Approved 07/15/2023</w:t>
      </w:r>
    </w:p>
    <w:p w14:paraId="65952CAC" w14:textId="77777777" w:rsidR="00A730BB" w:rsidRDefault="00A730BB" w:rsidP="00E267A3">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AFG Indiana Assembly Corporation By-Laws</w:t>
      </w:r>
    </w:p>
    <w:p w14:paraId="3BF5FD6E" w14:textId="77777777" w:rsidR="009E39EF" w:rsidRDefault="009E39EF" w:rsidP="00E267A3"/>
    <w:sectPr w:rsidR="009E39EF" w:rsidSect="00E267A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5588289">
    <w:abstractNumId w:val="0"/>
  </w:num>
  <w:num w:numId="2" w16cid:durableId="1643536538">
    <w:abstractNumId w:val="1"/>
  </w:num>
  <w:num w:numId="3" w16cid:durableId="1830513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BB"/>
    <w:rsid w:val="00234952"/>
    <w:rsid w:val="00294250"/>
    <w:rsid w:val="003B3D5A"/>
    <w:rsid w:val="003F5628"/>
    <w:rsid w:val="005165DA"/>
    <w:rsid w:val="00687E2C"/>
    <w:rsid w:val="00816AF2"/>
    <w:rsid w:val="00875D77"/>
    <w:rsid w:val="009D22AD"/>
    <w:rsid w:val="009E39EF"/>
    <w:rsid w:val="00A730BB"/>
    <w:rsid w:val="00CC5350"/>
    <w:rsid w:val="00DB305C"/>
    <w:rsid w:val="00E267A3"/>
    <w:rsid w:val="00F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B700"/>
  <w15:chartTrackingRefBased/>
  <w15:docId w15:val="{4EBB1F13-46C8-7C42-AC70-E8D28C4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75D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75D77"/>
    <w:rPr>
      <w:rFonts w:asciiTheme="majorHAnsi" w:eastAsiaTheme="majorEastAsia" w:hAnsiTheme="majorHAnsi" w:cstheme="majorBidi"/>
      <w:color w:val="2F5496" w:themeColor="accent1" w:themeShade="BF"/>
    </w:rPr>
  </w:style>
  <w:style w:type="paragraph" w:styleId="NoSpacing">
    <w:name w:val="No Spacing"/>
    <w:uiPriority w:val="1"/>
    <w:qFormat/>
    <w:rsid w:val="0087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MariLee Worrell</dc:creator>
  <cp:lastModifiedBy>MariLee Worrell</cp:lastModifiedBy>
  <cp:revision>6</cp:revision>
  <cp:lastPrinted>2023-04-19T15:01:00Z</cp:lastPrinted>
  <dcterms:created xsi:type="dcterms:W3CDTF">2023-01-27T16:07:00Z</dcterms:created>
  <dcterms:modified xsi:type="dcterms:W3CDTF">2023-07-15T19:57:00Z</dcterms:modified>
</cp:coreProperties>
</file>